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DF1A5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江西科技职业学院关于开展撤稿论文自查和“回头看”工作的通知</w:t>
      </w:r>
    </w:p>
    <w:p w14:paraId="56075C0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各单位：</w:t>
      </w:r>
    </w:p>
    <w:p w14:paraId="42DB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全面落实党中央、国务院对科研诚信与作风学风建设的部署要求，按照《教育部科学技术与信息化司关于开展撤稿论文自查和“回头看”工作的通知》（以下简称《通知》）精神，严肃整治学术不端行为，加强高校科研诚信建设，现开展</w:t>
      </w:r>
      <w:r>
        <w:rPr>
          <w:rFonts w:hint="eastAsia"/>
          <w:sz w:val="28"/>
          <w:szCs w:val="36"/>
          <w:lang w:val="en-US" w:eastAsia="zh-CN"/>
        </w:rPr>
        <w:t>本校</w:t>
      </w:r>
      <w:r>
        <w:rPr>
          <w:rFonts w:hint="eastAsia"/>
          <w:sz w:val="28"/>
          <w:szCs w:val="36"/>
        </w:rPr>
        <w:t>撤稿论文自查和“回头看”工作，主动排查梳理撤稿论文情况，核实论文撤稿原因，总结科研诚信建设工作成效经验，持续营造风清气正的科研生态，现将有关工作要求通知如下。</w:t>
      </w:r>
    </w:p>
    <w:p w14:paraId="16EAC35A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一、核查范围</w:t>
      </w:r>
    </w:p>
    <w:p w14:paraId="580BE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（一）核查人员：全校教职工。</w:t>
      </w:r>
    </w:p>
    <w:p w14:paraId="786AC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（二）论文范围：全面检索中英文文献数据库，对2023年1月1日以来本单位、本人署名的论文被撤稿情况进行全面自查。</w:t>
      </w:r>
    </w:p>
    <w:p w14:paraId="0851A4A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二、撤稿论文核查内容</w:t>
      </w:r>
    </w:p>
    <w:p w14:paraId="67C25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根据自查情况，如发现存在撤稿论文情况，撤稿单位或部门要成立专家组，对撤稿论文从以下几方面进行核查：</w:t>
      </w:r>
    </w:p>
    <w:p w14:paraId="45386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（一）论文基本情况</w:t>
      </w:r>
    </w:p>
    <w:p w14:paraId="25550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主要包括：论文题目，发表期刊，作者信息（姓名、性别、出生年月、身份证号码、政治面貌、职称、职务、求学经历、工作经历等），署名单位，现任职单位、资助情况等。</w:t>
      </w:r>
    </w:p>
    <w:p w14:paraId="7F0B6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（二）论文形成过程</w:t>
      </w:r>
    </w:p>
    <w:p w14:paraId="4EB7F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主要包括：何时由何人完成实验（无实验可不写），何时由何人撰写论文、修改、投稿，论文何时被接收，各位署名作者分别为论文做了什么工作，有什么贡献等。</w:t>
      </w:r>
    </w:p>
    <w:p w14:paraId="6E819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（三）论文运用情况</w:t>
      </w:r>
    </w:p>
    <w:p w14:paraId="69E87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主要包括：该论文被用于申请各类项目、基金，获得学位、出国留学资格，课题结题，职称评聘，评奖评优，绩效考核等情况，说明有无使用该论文获利。</w:t>
      </w:r>
    </w:p>
    <w:p w14:paraId="335E11BD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三、工作要求</w:t>
      </w:r>
    </w:p>
    <w:p w14:paraId="61E9D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一）各单位、各部门要高度重视撤稿论文自查工作，要根据《教育部科学技术与信息化司关于开展撤稿论文自查工的通知》要求全面展开撤稿论文自查工作。如发现所涉及人员，自查不彻底，组织部署不力、问题处理不及时，不按时复核汇总上报，尤其是隐瞒不报或虚假报告的，将按有关规定予以严肃处理。</w:t>
      </w:r>
    </w:p>
    <w:p w14:paraId="6A3D6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（二）请各单位组织好本单位的自查工作，自查过程中如发现存在论文撤稿情况，单位或部门应按通知要求启动核查工作，完成《撤稿论文自查情况汇总表》（附件2）及其附件材料等，于2026年1月</w:t>
      </w:r>
      <w:r>
        <w:rPr>
          <w:rFonts w:hint="eastAsia"/>
          <w:sz w:val="28"/>
          <w:szCs w:val="36"/>
          <w:lang w:val="en-US" w:eastAsia="zh-CN"/>
        </w:rPr>
        <w:t>7</w:t>
      </w:r>
      <w:bookmarkStart w:id="0" w:name="_GoBack"/>
      <w:bookmarkEnd w:id="0"/>
      <w:r>
        <w:rPr>
          <w:rFonts w:hint="eastAsia"/>
          <w:sz w:val="28"/>
          <w:szCs w:val="36"/>
        </w:rPr>
        <w:t>日前将电子版材料和纸质版材料（一式两份，单位负责人签字、加盖公章）一并报送至</w:t>
      </w:r>
      <w:r>
        <w:rPr>
          <w:rFonts w:hint="eastAsia"/>
          <w:sz w:val="28"/>
          <w:szCs w:val="36"/>
          <w:lang w:val="en-US" w:eastAsia="zh-CN"/>
        </w:rPr>
        <w:t>科研处</w:t>
      </w:r>
      <w:r>
        <w:rPr>
          <w:rFonts w:hint="eastAsia"/>
          <w:sz w:val="28"/>
          <w:szCs w:val="36"/>
        </w:rPr>
        <w:t>。</w:t>
      </w:r>
    </w:p>
    <w:p w14:paraId="5E59D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hint="eastAsia"/>
          <w:sz w:val="28"/>
          <w:szCs w:val="36"/>
        </w:rPr>
        <w:t>各单位、各部门要以本次撤稿论文自查工作为契机，进一步加强科研诚信宣传力度，提醒科研人员谨慎投稿，引导科研人员不唯论文、重数量轻质量，要注重创新能力、质量、实效及贡献；进一步完善以科研质量、科研绩效、科研贡献为导向的分类评价考核生态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437"/>
        <w:gridCol w:w="577"/>
        <w:gridCol w:w="577"/>
        <w:gridCol w:w="689"/>
        <w:gridCol w:w="578"/>
        <w:gridCol w:w="917"/>
        <w:gridCol w:w="770"/>
        <w:gridCol w:w="868"/>
        <w:gridCol w:w="1520"/>
        <w:gridCol w:w="603"/>
      </w:tblGrid>
      <w:tr w14:paraId="19FE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086D2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Style w:val="6"/>
                <w:lang w:val="en-US" w:eastAsia="zh-CN" w:bidi="ar"/>
              </w:rPr>
              <w:t>附件</w:t>
            </w:r>
            <w:r>
              <w:rPr>
                <w:rStyle w:val="6"/>
                <w:rFonts w:hint="eastAsia"/>
                <w:lang w:val="en-US" w:eastAsia="zh-CN" w:bidi="ar"/>
              </w:rPr>
              <w:t>2</w:t>
            </w:r>
          </w:p>
        </w:tc>
        <w:tc>
          <w:tcPr>
            <w:tcW w:w="256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EBA639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F4010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898D3C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8B3BBE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072650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10BFF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32F476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E0C333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7341CD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6EBF6E">
            <w:pPr>
              <w:snapToGrid w:val="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3F4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62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8"/>
                <w:lang w:val="en-US" w:eastAsia="zh-CN" w:bidi="ar"/>
              </w:rPr>
              <w:t>撤稿论文自查情况汇总表</w:t>
            </w:r>
          </w:p>
        </w:tc>
      </w:tr>
      <w:tr w14:paraId="6C4F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2ABA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11"/>
                <w:lang w:val="en-US" w:eastAsia="zh-CN" w:bidi="ar"/>
              </w:rPr>
            </w:pPr>
            <w:r>
              <w:rPr>
                <w:rStyle w:val="11"/>
                <w:lang w:val="en-US" w:eastAsia="zh-CN" w:bidi="ar"/>
              </w:rPr>
              <w:t>序</w:t>
            </w:r>
          </w:p>
          <w:p w14:paraId="49E0AB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号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2B66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Style w:val="11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1"/>
                <w:i w:val="0"/>
                <w:iCs w:val="0"/>
                <w:color w:val="000000"/>
                <w:lang w:val="en-US" w:eastAsia="zh-CN" w:bidi="ar"/>
              </w:rPr>
              <w:t>涉</w:t>
            </w:r>
          </w:p>
          <w:p w14:paraId="04A33247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Style w:val="11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1"/>
                <w:i w:val="0"/>
                <w:iCs w:val="0"/>
                <w:color w:val="000000"/>
                <w:lang w:val="en-US" w:eastAsia="zh-CN" w:bidi="ar"/>
              </w:rPr>
              <w:t>事</w:t>
            </w:r>
          </w:p>
          <w:p w14:paraId="058F44DF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Style w:val="11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1"/>
                <w:i w:val="0"/>
                <w:iCs w:val="0"/>
                <w:color w:val="000000"/>
                <w:lang w:val="en-US" w:eastAsia="zh-CN" w:bidi="ar"/>
              </w:rPr>
              <w:t>论</w:t>
            </w:r>
          </w:p>
          <w:p w14:paraId="4873DF1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Style w:val="11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1"/>
                <w:i w:val="0"/>
                <w:iCs w:val="0"/>
                <w:color w:val="000000"/>
                <w:lang w:val="en-US" w:eastAsia="zh-CN" w:bidi="ar"/>
              </w:rPr>
              <w:t>文</w:t>
            </w:r>
          </w:p>
          <w:p w14:paraId="2E270939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Style w:val="11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1"/>
                <w:i w:val="0"/>
                <w:iCs w:val="0"/>
                <w:color w:val="000000"/>
                <w:lang w:val="en-US" w:eastAsia="zh-CN" w:bidi="ar"/>
              </w:rPr>
              <w:t>题</w:t>
            </w:r>
          </w:p>
          <w:p w14:paraId="18F3B268">
            <w:pPr>
              <w:keepNext w:val="0"/>
              <w:keepLines w:val="0"/>
              <w:widowControl/>
              <w:suppressLineNumbers w:val="0"/>
              <w:snapToGrid w:val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i w:val="0"/>
                <w:iCs w:val="0"/>
                <w:color w:val="000000"/>
                <w:lang w:val="en-US" w:eastAsia="zh-CN" w:bidi="ar"/>
              </w:rPr>
              <w:t>目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46D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发表期刊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D4B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发表时间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F015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所属领域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学科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3F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署名高校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ADD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本单位人员最高署名排名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FC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撤稿原因核实情况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314E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是否存在学术不端行为</w:t>
            </w: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BC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相关人员处理情况（存在学术不端行为填写）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6B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查处时间</w:t>
            </w:r>
          </w:p>
        </w:tc>
      </w:tr>
      <w:tr w14:paraId="11C3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85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9F8B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AA9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4F9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952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1A0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ECA7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93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D9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085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0B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A64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02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5ED1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938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77D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8A2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3A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F2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17F5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975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074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591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35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DBA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182E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716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2CD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2A5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B99E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617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AAF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E93D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82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9A2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B8F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A71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DA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21D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C61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86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00F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0F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E6AE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4BFC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989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6E6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C9C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0A4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FAF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66EF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D57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BAA6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CB6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CE7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4D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23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0F9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76F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E5D7D43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27F3B"/>
    <w:rsid w:val="076F161C"/>
    <w:rsid w:val="1F5A2226"/>
    <w:rsid w:val="40427F3B"/>
    <w:rsid w:val="481A643D"/>
    <w:rsid w:val="4D0E072B"/>
    <w:rsid w:val="781B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nt31"/>
    <w:basedOn w:val="5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7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8">
    <w:name w:val="font9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9">
    <w:name w:val="font51"/>
    <w:basedOn w:val="5"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10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61"/>
    <w:basedOn w:val="5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1078</Words>
  <Characters>1085</Characters>
  <Lines>0</Lines>
  <Paragraphs>0</Paragraphs>
  <TotalTime>1</TotalTime>
  <ScaleCrop>false</ScaleCrop>
  <LinksUpToDate>false</LinksUpToDate>
  <CharactersWithSpaces>1087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2026-01-07T08:21:00Z</dcterms:created>
  <dc:creator>Y</dc:creator>
  <cp:lastModifiedBy>Y</cp:lastModifiedBy>
  <cp:lastPrinted>2026-01-07T08:37:00Z</cp:lastPrinted>
  <dcterms:modified xsi:type="dcterms:W3CDTF">2026-01-07T08:46:32Z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29DB78A2C2994795A176700AA0AB821E_11</vt:lpwstr>
  </property>
  <property fmtid="{D5CDD505-2E9C-101B-9397-08002B2CF9AE}" pid="4" name="KSOTemplateDocerSaveRecord">
    <vt:lpwstr>eyJoZGlkIjoiYWUzYTIyYzJhZTBlOGYwZTkxMjJkY2M5NTM4Njk3YjgiLCJ1c2VySWQiOiI3MjI3MzU1NDUifQ==</vt:lpwstr>
  </property>
</Properties>
</file>